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8A" w:rsidRDefault="00DA478A" w:rsidP="00DA478A">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DA478A" w:rsidRDefault="00DA478A" w:rsidP="00DA478A">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DA478A" w:rsidRDefault="00DA478A" w:rsidP="00DA478A">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DA478A" w:rsidRDefault="00DA478A" w:rsidP="00DA478A">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DA478A" w:rsidRDefault="00DA478A" w:rsidP="00DA478A">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DA478A" w:rsidRDefault="00DA478A" w:rsidP="00DA478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DA478A" w:rsidRDefault="00DA478A" w:rsidP="00DA478A">
      <w:pPr>
        <w:widowControl w:val="0"/>
        <w:autoSpaceDE w:val="0"/>
        <w:autoSpaceDN w:val="0"/>
        <w:adjustRightInd w:val="0"/>
        <w:rPr>
          <w:rFonts w:ascii="Arial" w:hAnsi="Arial" w:cs="Arial"/>
          <w:b/>
          <w:bCs/>
        </w:rPr>
      </w:pPr>
      <w:r>
        <w:rPr>
          <w:rFonts w:ascii="Arial" w:hAnsi="Arial" w:cs="Arial"/>
          <w:b/>
          <w:bCs/>
        </w:rPr>
        <w:t>ZONING BOARD OF APPEALS                                          Fax:  (845) 564-7802</w:t>
      </w:r>
    </w:p>
    <w:p w:rsidR="00DA478A" w:rsidRDefault="00DA478A" w:rsidP="00DA478A">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DA478A" w:rsidRDefault="00DA478A" w:rsidP="00DA478A">
      <w:pPr>
        <w:widowControl w:val="0"/>
        <w:autoSpaceDE w:val="0"/>
        <w:autoSpaceDN w:val="0"/>
        <w:adjustRightInd w:val="0"/>
        <w:rPr>
          <w:rFonts w:ascii="Arial" w:hAnsi="Arial" w:cs="Arial"/>
          <w:b/>
          <w:bCs/>
        </w:rPr>
      </w:pPr>
    </w:p>
    <w:p w:rsidR="00DA478A" w:rsidRDefault="00DA478A" w:rsidP="00DA478A">
      <w:pPr>
        <w:widowControl w:val="0"/>
        <w:autoSpaceDE w:val="0"/>
        <w:autoSpaceDN w:val="0"/>
        <w:adjustRightInd w:val="0"/>
        <w:jc w:val="center"/>
        <w:rPr>
          <w:rFonts w:ascii="Arial" w:hAnsi="Arial" w:cs="Arial"/>
          <w:b/>
          <w:bCs/>
        </w:rPr>
      </w:pPr>
      <w:r>
        <w:rPr>
          <w:rFonts w:ascii="Arial" w:hAnsi="Arial" w:cs="Arial"/>
          <w:b/>
          <w:bCs/>
        </w:rPr>
        <w:t>AGENDA</w:t>
      </w:r>
    </w:p>
    <w:p w:rsidR="00DA478A" w:rsidRDefault="00DA478A" w:rsidP="00DA478A">
      <w:pPr>
        <w:tabs>
          <w:tab w:val="left" w:pos="8460"/>
        </w:tabs>
        <w:jc w:val="center"/>
        <w:rPr>
          <w:rFonts w:ascii="Arial" w:hAnsi="Arial" w:cs="Arial"/>
          <w:b/>
          <w:bCs/>
          <w:u w:val="single"/>
        </w:rPr>
      </w:pPr>
      <w:r>
        <w:rPr>
          <w:rFonts w:ascii="Arial" w:hAnsi="Arial" w:cs="Arial"/>
          <w:b/>
          <w:bCs/>
        </w:rPr>
        <w:t>THURSDAY, JUNE 22, 2017</w:t>
      </w:r>
    </w:p>
    <w:p w:rsidR="00DA478A" w:rsidRDefault="00DA478A" w:rsidP="00DA478A">
      <w:pPr>
        <w:widowControl w:val="0"/>
        <w:autoSpaceDE w:val="0"/>
        <w:autoSpaceDN w:val="0"/>
        <w:adjustRightInd w:val="0"/>
        <w:jc w:val="center"/>
        <w:rPr>
          <w:rFonts w:ascii="Arial" w:hAnsi="Arial" w:cs="Arial"/>
          <w:b/>
          <w:bCs/>
        </w:rPr>
      </w:pPr>
    </w:p>
    <w:p w:rsidR="00DA478A" w:rsidRDefault="00DA478A" w:rsidP="00DA478A">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DA478A" w:rsidRDefault="00DA478A" w:rsidP="00DA478A">
      <w:pPr>
        <w:rPr>
          <w:b/>
          <w:bCs/>
          <w:u w:val="single"/>
        </w:rPr>
      </w:pPr>
    </w:p>
    <w:p w:rsidR="00BE460E" w:rsidRDefault="00BE460E" w:rsidP="00DA478A">
      <w:pPr>
        <w:rPr>
          <w:b/>
          <w:bCs/>
          <w:u w:val="single"/>
        </w:rPr>
      </w:pPr>
    </w:p>
    <w:p w:rsidR="00DA478A" w:rsidRDefault="00DA478A" w:rsidP="00DA478A">
      <w:pPr>
        <w:rPr>
          <w:b/>
          <w:bCs/>
          <w:u w:val="single"/>
        </w:rPr>
      </w:pPr>
      <w:r>
        <w:rPr>
          <w:b/>
          <w:bCs/>
          <w:u w:val="single"/>
        </w:rPr>
        <w:t>APPLICANTS:</w:t>
      </w:r>
      <w:r>
        <w:t xml:space="preserve">                                                           </w:t>
      </w:r>
      <w:r>
        <w:rPr>
          <w:b/>
          <w:bCs/>
          <w:u w:val="single"/>
        </w:rPr>
        <w:t>LOCATIONS:</w:t>
      </w:r>
    </w:p>
    <w:p w:rsidR="00DA478A" w:rsidRDefault="00DA478A" w:rsidP="00DA478A">
      <w:pPr>
        <w:rPr>
          <w:b/>
          <w:bCs/>
          <w:u w:val="single"/>
        </w:rPr>
      </w:pPr>
    </w:p>
    <w:p w:rsidR="00BE460E" w:rsidRDefault="00BE460E">
      <w:r>
        <w:t xml:space="preserve">KEVIN DE GROAT &amp; MARCO ANTONIO </w:t>
      </w:r>
      <w:r>
        <w:tab/>
        <w:t xml:space="preserve">78 FOREST RD, WALLKILL (3-1-33.22) </w:t>
      </w:r>
    </w:p>
    <w:p w:rsidR="00BE460E" w:rsidRDefault="00BE460E">
      <w:r>
        <w:t xml:space="preserve">    SMITH - REGINA SHANTA SEXTON  </w:t>
      </w:r>
      <w:r>
        <w:tab/>
      </w:r>
      <w:r>
        <w:tab/>
        <w:t xml:space="preserve">  &amp; 68 FOREST ROAD, WALLKILL</w:t>
      </w:r>
    </w:p>
    <w:p w:rsidR="004B5E7B" w:rsidRDefault="00BE460E" w:rsidP="00BE460E">
      <w:pPr>
        <w:ind w:left="4320" w:firstLine="720"/>
      </w:pPr>
      <w:r>
        <w:t xml:space="preserve">      (3-1-33.11) A/R ZONE</w:t>
      </w:r>
    </w:p>
    <w:p w:rsidR="00BE460E" w:rsidRDefault="00BE460E" w:rsidP="00BE460E"/>
    <w:p w:rsidR="00BE460E" w:rsidRDefault="00BE460E" w:rsidP="00BE460E">
      <w:r>
        <w:t>VARIANCE:</w:t>
      </w:r>
    </w:p>
    <w:p w:rsidR="00BE460E" w:rsidRDefault="00BE460E" w:rsidP="00BE460E">
      <w:pPr>
        <w:tabs>
          <w:tab w:val="left" w:pos="3690"/>
        </w:tabs>
      </w:pPr>
      <w:r>
        <w:t xml:space="preserve">AREA VARIANCE FOR ONE SIDE YARD SETBACK OF AN EXISTING DWELLING (AT 78 FOREST ROAD 3-1-33.22) FOR A LOT LINE CHANGE APPLICATION BEFORE THE PLANNING BOARD. </w:t>
      </w:r>
    </w:p>
    <w:p w:rsidR="00134A12" w:rsidRPr="00BE460E" w:rsidRDefault="00BE460E" w:rsidP="00BE460E">
      <w:r>
        <w:t>_____________________________________________________________________________</w:t>
      </w:r>
    </w:p>
    <w:p w:rsidR="00134A12" w:rsidRDefault="00134A12" w:rsidP="007E3ED1"/>
    <w:p w:rsidR="007E3ED1" w:rsidRDefault="007E3ED1" w:rsidP="007E3ED1">
      <w:r>
        <w:t>MICHELLE HIERONYMI &amp; MICHAEL</w:t>
      </w:r>
      <w:r>
        <w:tab/>
      </w:r>
      <w:r>
        <w:tab/>
        <w:t>32 D’ALFONSO ROAD, NBGH</w:t>
      </w:r>
    </w:p>
    <w:p w:rsidR="007E3ED1" w:rsidRDefault="007E3ED1" w:rsidP="007E3ED1">
      <w:r>
        <w:t xml:space="preserve">     CERONE, JR. </w:t>
      </w:r>
      <w:r>
        <w:tab/>
      </w:r>
      <w:r>
        <w:tab/>
      </w:r>
      <w:r>
        <w:tab/>
      </w:r>
      <w:r>
        <w:tab/>
      </w:r>
      <w:r>
        <w:tab/>
        <w:t>(100-5-50.1) R-2 ZONE</w:t>
      </w:r>
    </w:p>
    <w:p w:rsidR="007E3ED1" w:rsidRDefault="007E3ED1" w:rsidP="007E3ED1"/>
    <w:p w:rsidR="007E3ED1" w:rsidRDefault="007E3ED1" w:rsidP="007E3ED1">
      <w:r>
        <w:t>VARIANCE:</w:t>
      </w:r>
    </w:p>
    <w:p w:rsidR="007E3ED1" w:rsidRDefault="007E3ED1" w:rsidP="007E3ED1">
      <w:r>
        <w:t>AREA VARIANCES FOR THE TOTAL SQUARE FOOTAGE OF ACCESSORY STRUCTURES BY FORMULA AND INCREASING THE DEGREE OF NON-CONFORMITY OF THE SIDE YARD SETBACK TO KEEP A PRIOR BUILT ADDITION TO THE ACCESSORY BUILDING (GARAGE)</w:t>
      </w:r>
      <w:bookmarkStart w:id="0" w:name="_GoBack"/>
      <w:bookmarkEnd w:id="0"/>
      <w:r>
        <w:t>.</w:t>
      </w:r>
    </w:p>
    <w:p w:rsidR="007E3ED1" w:rsidRPr="007E3ED1" w:rsidRDefault="007E3ED1" w:rsidP="007E3ED1">
      <w:r>
        <w:t xml:space="preserve">_____________________________________________________________________________ </w:t>
      </w:r>
    </w:p>
    <w:p w:rsidR="00134A12" w:rsidRDefault="00134A12" w:rsidP="00134A12">
      <w:pPr>
        <w:jc w:val="center"/>
        <w:rPr>
          <w:b/>
          <w:u w:val="single"/>
        </w:rPr>
      </w:pPr>
    </w:p>
    <w:p w:rsidR="00134A12" w:rsidRDefault="00134A12" w:rsidP="00134A12">
      <w:pPr>
        <w:jc w:val="center"/>
        <w:rPr>
          <w:b/>
          <w:u w:val="single"/>
        </w:rPr>
      </w:pPr>
    </w:p>
    <w:p w:rsidR="00134A12" w:rsidRDefault="00134A12" w:rsidP="00134A12">
      <w:pPr>
        <w:jc w:val="center"/>
        <w:rPr>
          <w:b/>
          <w:u w:val="single"/>
        </w:rPr>
      </w:pPr>
    </w:p>
    <w:p w:rsidR="00134A12" w:rsidRDefault="00134A12" w:rsidP="00134A12">
      <w:pPr>
        <w:jc w:val="center"/>
        <w:rPr>
          <w:b/>
          <w:u w:val="single"/>
        </w:rPr>
      </w:pPr>
    </w:p>
    <w:p w:rsidR="00134A12" w:rsidRDefault="00134A12" w:rsidP="00134A12">
      <w:pPr>
        <w:jc w:val="center"/>
        <w:rPr>
          <w:b/>
          <w:u w:val="single"/>
        </w:rPr>
      </w:pPr>
    </w:p>
    <w:p w:rsidR="00134A12" w:rsidRDefault="00134A12" w:rsidP="00134A12">
      <w:pPr>
        <w:jc w:val="center"/>
        <w:rPr>
          <w:b/>
          <w:u w:val="single"/>
        </w:rPr>
      </w:pPr>
    </w:p>
    <w:p w:rsidR="00134A12" w:rsidRDefault="00134A12" w:rsidP="00134A12">
      <w:pPr>
        <w:jc w:val="center"/>
        <w:rPr>
          <w:b/>
          <w:u w:val="single"/>
        </w:rPr>
      </w:pPr>
    </w:p>
    <w:p w:rsidR="00134A12" w:rsidRDefault="00134A12" w:rsidP="00134A12">
      <w:pPr>
        <w:jc w:val="center"/>
        <w:rPr>
          <w:b/>
          <w:u w:val="single"/>
        </w:rPr>
      </w:pPr>
    </w:p>
    <w:p w:rsidR="00134A12" w:rsidRDefault="00134A12" w:rsidP="00134A12">
      <w:pPr>
        <w:jc w:val="center"/>
        <w:rPr>
          <w:b/>
          <w:u w:val="single"/>
        </w:rPr>
      </w:pPr>
      <w:r>
        <w:rPr>
          <w:b/>
          <w:u w:val="single"/>
        </w:rPr>
        <w:t xml:space="preserve">HELD OPEN FROM THE MAY 25, </w:t>
      </w:r>
      <w:proofErr w:type="gramStart"/>
      <w:r>
        <w:rPr>
          <w:b/>
          <w:u w:val="single"/>
        </w:rPr>
        <w:t>2017  MEETING</w:t>
      </w:r>
      <w:proofErr w:type="gramEnd"/>
    </w:p>
    <w:p w:rsidR="00134A12" w:rsidRDefault="00134A12"/>
    <w:p w:rsidR="00BE460E" w:rsidRDefault="00BE460E" w:rsidP="00BE460E">
      <w:r>
        <w:t>JOHN ABRAMS</w:t>
      </w:r>
      <w:r>
        <w:tab/>
      </w:r>
      <w:r>
        <w:tab/>
      </w:r>
      <w:r>
        <w:tab/>
      </w:r>
      <w:r>
        <w:tab/>
      </w:r>
      <w:r>
        <w:tab/>
        <w:t>370 LAKESIDE ROAD, NBGH</w:t>
      </w:r>
    </w:p>
    <w:p w:rsidR="00BE460E" w:rsidRDefault="00BE460E" w:rsidP="00BE460E">
      <w:r>
        <w:tab/>
      </w:r>
      <w:r>
        <w:tab/>
      </w:r>
      <w:r>
        <w:tab/>
      </w:r>
      <w:r>
        <w:tab/>
      </w:r>
      <w:r>
        <w:tab/>
      </w:r>
      <w:r>
        <w:tab/>
      </w:r>
      <w:r>
        <w:tab/>
        <w:t>(28-1-19) R-1 ZONE</w:t>
      </w:r>
    </w:p>
    <w:p w:rsidR="00BE460E" w:rsidRDefault="00BE460E" w:rsidP="00BE460E"/>
    <w:p w:rsidR="00BE460E" w:rsidRDefault="00BE460E" w:rsidP="00BE460E">
      <w:r>
        <w:t>VARIANCE (S):</w:t>
      </w:r>
    </w:p>
    <w:p w:rsidR="00BE460E" w:rsidRDefault="00BE460E" w:rsidP="00BE460E">
      <w:r>
        <w:t>AREA VARIANCES FOR THE MAXIMUM ALLOWED SQUARE FOOTAGE OF ACCESSORY STRUCTURES, THE MAXIMUM HEIGHT, THE MAXIMUM LOT SURFACE COVERAGE AND THE MAXIMUM ALLOWED (4) FOUR VEHICLE STORAGE TO BUILD AN ACCESSORY BUILDING (56 X 60 X 24).</w:t>
      </w:r>
    </w:p>
    <w:p w:rsidR="00BE460E" w:rsidRDefault="00BE460E" w:rsidP="00BE460E">
      <w:r>
        <w:t xml:space="preserve">_____________________________________________________________________________ </w:t>
      </w:r>
    </w:p>
    <w:p w:rsidR="00134A12" w:rsidRDefault="00134A12"/>
    <w:p w:rsidR="00134A12" w:rsidRDefault="00134A12" w:rsidP="00134A12">
      <w:r>
        <w:t xml:space="preserve">ROBERT WEBB-ADVANCED </w:t>
      </w:r>
      <w:r>
        <w:tab/>
      </w:r>
      <w:r>
        <w:tab/>
      </w:r>
      <w:r>
        <w:tab/>
        <w:t>PARKVIEW STREET S, NBGH</w:t>
      </w:r>
    </w:p>
    <w:p w:rsidR="00134A12" w:rsidRDefault="00134A12" w:rsidP="00134A12">
      <w:r>
        <w:t xml:space="preserve">            </w:t>
      </w:r>
      <w:proofErr w:type="gramStart"/>
      <w:r>
        <w:t>MODULARS LLC.</w:t>
      </w:r>
      <w:proofErr w:type="gramEnd"/>
      <w:r>
        <w:t xml:space="preserve"> </w:t>
      </w:r>
      <w:r>
        <w:tab/>
      </w:r>
      <w:r>
        <w:tab/>
      </w:r>
      <w:r>
        <w:tab/>
      </w:r>
      <w:r>
        <w:tab/>
        <w:t xml:space="preserve">(52-15-11.2) R-1 ZONE </w:t>
      </w:r>
    </w:p>
    <w:p w:rsidR="00134A12" w:rsidRDefault="00134A12" w:rsidP="00134A12"/>
    <w:p w:rsidR="00134A12" w:rsidRDefault="00134A12" w:rsidP="00134A12">
      <w:r>
        <w:t xml:space="preserve">VARIANCE (S): </w:t>
      </w:r>
    </w:p>
    <w:p w:rsidR="00134A12" w:rsidRDefault="00134A12" w:rsidP="00134A12">
      <w:r>
        <w:t xml:space="preserve">AREA VARIANCES FOR THE MINIMUM LOT AREA, MINIMUM LOT WIDTH, MINIMUM LOT DEPTH, MINIMUM FRONT YARD SETBACK, MINIMUM ONE SIDE YARD SETBACK, MINIMUM COMBINED SIDE YARDS SETBACK, MAXIMUM LOT BUILDING COVERAGE AND THE MAXIMUM LOT SURFACE COVERAGE TO CONSTRUCT A NEW SINGLE-FAMILY DWELLING. </w:t>
      </w:r>
    </w:p>
    <w:p w:rsidR="00134A12" w:rsidRDefault="00134A12" w:rsidP="00134A12">
      <w:pPr>
        <w:tabs>
          <w:tab w:val="left" w:pos="9180"/>
        </w:tabs>
      </w:pPr>
      <w:r>
        <w:t>_____________________________________________________________________________</w:t>
      </w:r>
    </w:p>
    <w:p w:rsidR="00134A12" w:rsidRDefault="00134A12" w:rsidP="00134A12">
      <w:pPr>
        <w:jc w:val="center"/>
        <w:rPr>
          <w:b/>
          <w:u w:val="single"/>
        </w:rPr>
      </w:pPr>
    </w:p>
    <w:p w:rsidR="00134A12" w:rsidRDefault="00134A12" w:rsidP="00134A12">
      <w:r>
        <w:t>NICOLE &amp; TROY MESSNER</w:t>
      </w:r>
      <w:r>
        <w:tab/>
      </w:r>
      <w:r>
        <w:tab/>
      </w:r>
      <w:r>
        <w:tab/>
        <w:t>109 HIGHLAND AVENUE, NBGH</w:t>
      </w:r>
    </w:p>
    <w:p w:rsidR="00134A12" w:rsidRDefault="00134A12" w:rsidP="00134A12">
      <w:r>
        <w:tab/>
      </w:r>
      <w:r>
        <w:tab/>
      </w:r>
      <w:r>
        <w:tab/>
      </w:r>
      <w:r>
        <w:tab/>
      </w:r>
      <w:r>
        <w:tab/>
      </w:r>
      <w:r>
        <w:tab/>
      </w:r>
      <w:r>
        <w:tab/>
        <w:t>(67-6-6) R-3 ZONE</w:t>
      </w:r>
    </w:p>
    <w:p w:rsidR="00134A12" w:rsidRDefault="00134A12" w:rsidP="00134A12"/>
    <w:p w:rsidR="00134A12" w:rsidRDefault="00134A12" w:rsidP="00134A12">
      <w:r>
        <w:t>VARIANCE:</w:t>
      </w:r>
    </w:p>
    <w:p w:rsidR="00134A12" w:rsidRDefault="00134A12" w:rsidP="00134A12">
      <w:r>
        <w:t>AREA VARIANCE FOR INCREASING THE DEGREE OF NON-CONFORMITY OF ONE SIDE YARD SETBACK AND THE COMBINED SIDE YARDS SETBACK TO KEEP THE PRIOR BUILT SCREENED PORCH THAT WAS CONVERTED INTO HABITABLE SPACE.</w:t>
      </w:r>
    </w:p>
    <w:p w:rsidR="00134A12" w:rsidRDefault="00134A12" w:rsidP="00134A12">
      <w:pPr>
        <w:rPr>
          <w:b/>
          <w:u w:val="single"/>
        </w:rPr>
      </w:pPr>
      <w:r>
        <w:t xml:space="preserve">_____________________________________________________________________________  </w:t>
      </w:r>
    </w:p>
    <w:p w:rsidR="00134A12" w:rsidRDefault="00134A12" w:rsidP="00134A12">
      <w:pPr>
        <w:jc w:val="center"/>
        <w:rPr>
          <w:b/>
          <w:u w:val="single"/>
        </w:rPr>
      </w:pPr>
    </w:p>
    <w:p w:rsidR="00134A12" w:rsidRDefault="00134A12" w:rsidP="00134A12"/>
    <w:p w:rsidR="00134A12" w:rsidRDefault="00134A12"/>
    <w:p w:rsidR="00134A12" w:rsidRDefault="00134A12"/>
    <w:sectPr w:rsidR="00134A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17" w:rsidRDefault="00A53F17" w:rsidP="00A53F17">
      <w:r>
        <w:separator/>
      </w:r>
    </w:p>
  </w:endnote>
  <w:endnote w:type="continuationSeparator" w:id="0">
    <w:p w:rsidR="00A53F17" w:rsidRDefault="00A53F17" w:rsidP="00A5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17" w:rsidRDefault="00A53F17" w:rsidP="00A53F17">
      <w:r>
        <w:separator/>
      </w:r>
    </w:p>
  </w:footnote>
  <w:footnote w:type="continuationSeparator" w:id="0">
    <w:p w:rsidR="00A53F17" w:rsidRDefault="00A53F17" w:rsidP="00A53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54342"/>
      <w:docPartObj>
        <w:docPartGallery w:val="Page Numbers (Top of Page)"/>
        <w:docPartUnique/>
      </w:docPartObj>
    </w:sdtPr>
    <w:sdtEndPr>
      <w:rPr>
        <w:noProof/>
      </w:rPr>
    </w:sdtEndPr>
    <w:sdtContent>
      <w:p w:rsidR="00A53F17" w:rsidRDefault="00A53F17">
        <w:pPr>
          <w:pStyle w:val="Header"/>
          <w:jc w:val="right"/>
        </w:pPr>
        <w:r>
          <w:fldChar w:fldCharType="begin"/>
        </w:r>
        <w:r>
          <w:instrText xml:space="preserve"> PAGE   \* MERGEFORMAT </w:instrText>
        </w:r>
        <w:r>
          <w:fldChar w:fldCharType="separate"/>
        </w:r>
        <w:r w:rsidR="007E3ED1">
          <w:rPr>
            <w:noProof/>
          </w:rPr>
          <w:t>2</w:t>
        </w:r>
        <w:r>
          <w:rPr>
            <w:noProof/>
          </w:rPr>
          <w:fldChar w:fldCharType="end"/>
        </w:r>
      </w:p>
    </w:sdtContent>
  </w:sdt>
  <w:p w:rsidR="00A53F17" w:rsidRDefault="00A53F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8A"/>
    <w:rsid w:val="00134A12"/>
    <w:rsid w:val="004B5E7B"/>
    <w:rsid w:val="007E3ED1"/>
    <w:rsid w:val="00A53F17"/>
    <w:rsid w:val="00BE460E"/>
    <w:rsid w:val="00DA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8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A478A"/>
    <w:rPr>
      <w:color w:val="0000FF"/>
      <w:u w:val="single"/>
    </w:rPr>
  </w:style>
  <w:style w:type="paragraph" w:styleId="Header">
    <w:name w:val="header"/>
    <w:basedOn w:val="Normal"/>
    <w:link w:val="HeaderChar"/>
    <w:uiPriority w:val="99"/>
    <w:unhideWhenUsed/>
    <w:rsid w:val="00A53F17"/>
    <w:pPr>
      <w:tabs>
        <w:tab w:val="center" w:pos="4680"/>
        <w:tab w:val="right" w:pos="9360"/>
      </w:tabs>
    </w:pPr>
  </w:style>
  <w:style w:type="character" w:customStyle="1" w:styleId="HeaderChar">
    <w:name w:val="Header Char"/>
    <w:basedOn w:val="DefaultParagraphFont"/>
    <w:link w:val="Header"/>
    <w:uiPriority w:val="99"/>
    <w:rsid w:val="00A53F17"/>
    <w:rPr>
      <w:rFonts w:eastAsia="Times New Roman"/>
      <w:sz w:val="24"/>
      <w:szCs w:val="24"/>
    </w:rPr>
  </w:style>
  <w:style w:type="paragraph" w:styleId="Footer">
    <w:name w:val="footer"/>
    <w:basedOn w:val="Normal"/>
    <w:link w:val="FooterChar"/>
    <w:uiPriority w:val="99"/>
    <w:unhideWhenUsed/>
    <w:rsid w:val="00A53F17"/>
    <w:pPr>
      <w:tabs>
        <w:tab w:val="center" w:pos="4680"/>
        <w:tab w:val="right" w:pos="9360"/>
      </w:tabs>
    </w:pPr>
  </w:style>
  <w:style w:type="character" w:customStyle="1" w:styleId="FooterChar">
    <w:name w:val="Footer Char"/>
    <w:basedOn w:val="DefaultParagraphFont"/>
    <w:link w:val="Footer"/>
    <w:uiPriority w:val="99"/>
    <w:rsid w:val="00A53F1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8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A478A"/>
    <w:rPr>
      <w:color w:val="0000FF"/>
      <w:u w:val="single"/>
    </w:rPr>
  </w:style>
  <w:style w:type="paragraph" w:styleId="Header">
    <w:name w:val="header"/>
    <w:basedOn w:val="Normal"/>
    <w:link w:val="HeaderChar"/>
    <w:uiPriority w:val="99"/>
    <w:unhideWhenUsed/>
    <w:rsid w:val="00A53F17"/>
    <w:pPr>
      <w:tabs>
        <w:tab w:val="center" w:pos="4680"/>
        <w:tab w:val="right" w:pos="9360"/>
      </w:tabs>
    </w:pPr>
  </w:style>
  <w:style w:type="character" w:customStyle="1" w:styleId="HeaderChar">
    <w:name w:val="Header Char"/>
    <w:basedOn w:val="DefaultParagraphFont"/>
    <w:link w:val="Header"/>
    <w:uiPriority w:val="99"/>
    <w:rsid w:val="00A53F17"/>
    <w:rPr>
      <w:rFonts w:eastAsia="Times New Roman"/>
      <w:sz w:val="24"/>
      <w:szCs w:val="24"/>
    </w:rPr>
  </w:style>
  <w:style w:type="paragraph" w:styleId="Footer">
    <w:name w:val="footer"/>
    <w:basedOn w:val="Normal"/>
    <w:link w:val="FooterChar"/>
    <w:uiPriority w:val="99"/>
    <w:unhideWhenUsed/>
    <w:rsid w:val="00A53F17"/>
    <w:pPr>
      <w:tabs>
        <w:tab w:val="center" w:pos="4680"/>
        <w:tab w:val="right" w:pos="9360"/>
      </w:tabs>
    </w:pPr>
  </w:style>
  <w:style w:type="character" w:customStyle="1" w:styleId="FooterChar">
    <w:name w:val="Footer Char"/>
    <w:basedOn w:val="DefaultParagraphFont"/>
    <w:link w:val="Footer"/>
    <w:uiPriority w:val="99"/>
    <w:rsid w:val="00A53F1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711">
      <w:bodyDiv w:val="1"/>
      <w:marLeft w:val="0"/>
      <w:marRight w:val="0"/>
      <w:marTop w:val="0"/>
      <w:marBottom w:val="0"/>
      <w:divBdr>
        <w:top w:val="none" w:sz="0" w:space="0" w:color="auto"/>
        <w:left w:val="none" w:sz="0" w:space="0" w:color="auto"/>
        <w:bottom w:val="none" w:sz="0" w:space="0" w:color="auto"/>
        <w:right w:val="none" w:sz="0" w:space="0" w:color="auto"/>
      </w:divBdr>
    </w:div>
    <w:div w:id="19414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5</cp:revision>
  <cp:lastPrinted>2017-06-06T15:05:00Z</cp:lastPrinted>
  <dcterms:created xsi:type="dcterms:W3CDTF">2017-04-20T13:18:00Z</dcterms:created>
  <dcterms:modified xsi:type="dcterms:W3CDTF">2017-06-06T15:05:00Z</dcterms:modified>
</cp:coreProperties>
</file>